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90" w:rsidRPr="00365F90" w:rsidRDefault="00365F90" w:rsidP="00365F90">
      <w:pPr>
        <w:pStyle w:val="a3"/>
        <w:ind w:firstLine="720"/>
        <w:rPr>
          <w:sz w:val="24"/>
          <w:szCs w:val="24"/>
        </w:rPr>
      </w:pPr>
      <w:r w:rsidRPr="00365F90">
        <w:rPr>
          <w:sz w:val="24"/>
          <w:szCs w:val="24"/>
        </w:rPr>
        <w:t xml:space="preserve">Положение </w:t>
      </w:r>
    </w:p>
    <w:p w:rsidR="00365F90" w:rsidRPr="00365F90" w:rsidRDefault="00365F90" w:rsidP="00365F90">
      <w:pPr>
        <w:pStyle w:val="a3"/>
        <w:ind w:firstLine="720"/>
        <w:rPr>
          <w:sz w:val="24"/>
          <w:szCs w:val="24"/>
        </w:rPr>
      </w:pPr>
      <w:r w:rsidRPr="00365F90">
        <w:rPr>
          <w:sz w:val="24"/>
          <w:szCs w:val="24"/>
        </w:rPr>
        <w:t xml:space="preserve">о проведении ежегодного </w:t>
      </w:r>
      <w:r w:rsidR="00991915">
        <w:rPr>
          <w:sz w:val="24"/>
          <w:szCs w:val="24"/>
        </w:rPr>
        <w:t xml:space="preserve">Областного </w:t>
      </w:r>
      <w:bookmarkStart w:id="0" w:name="_GoBack"/>
      <w:bookmarkEnd w:id="0"/>
      <w:r w:rsidRPr="00365F90">
        <w:rPr>
          <w:sz w:val="24"/>
          <w:szCs w:val="24"/>
        </w:rPr>
        <w:t>детского фестиваля</w:t>
      </w:r>
    </w:p>
    <w:p w:rsidR="00365F90" w:rsidRPr="00365F90" w:rsidRDefault="00365F90" w:rsidP="00365F90">
      <w:pPr>
        <w:pStyle w:val="a3"/>
        <w:ind w:firstLine="720"/>
        <w:rPr>
          <w:sz w:val="24"/>
          <w:szCs w:val="24"/>
        </w:rPr>
      </w:pPr>
      <w:r w:rsidRPr="00365F90">
        <w:rPr>
          <w:sz w:val="24"/>
          <w:szCs w:val="24"/>
        </w:rPr>
        <w:t>«Пасхальная радость»</w:t>
      </w:r>
    </w:p>
    <w:p w:rsidR="00365F90" w:rsidRPr="00365F90" w:rsidRDefault="00365F90" w:rsidP="00365F90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F90" w:rsidRPr="00365F90" w:rsidRDefault="00365F90" w:rsidP="00365F9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ab/>
        <w:t>Пасха Христова - самый светлый и самый радостный Православный праздник. Традиция праздновать всем вместе  самый главный для православных христиан праздник имеет глубокие корни. Эту традицию в нашем городе продолжает детский Пасхальный фестиваль, основной целью которого является установление деловых связей церковных и светских организаций для обмена опытом и сотрудничества, знакомство с жизнью Русской Православной Церкви, искусством, историей, праздниками и традициями русского народа.</w:t>
      </w:r>
    </w:p>
    <w:p w:rsidR="00365F90" w:rsidRPr="00365F90" w:rsidRDefault="00365F90" w:rsidP="00365F9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Организаторы Пасхального фестиваля стараются сделать так, чтобы Детский Пасхальный фестиваль стал подлинным праздником детского творчества, способствовал возобновлению культурных традиций, созидающих Россию на основе многовекового уклада жизни русского народа.</w:t>
      </w:r>
    </w:p>
    <w:p w:rsidR="00365F90" w:rsidRPr="00365F90" w:rsidRDefault="00365F90" w:rsidP="00365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5F90">
        <w:rPr>
          <w:rFonts w:ascii="Times New Roman" w:hAnsi="Times New Roman" w:cs="Times New Roman"/>
          <w:b/>
          <w:color w:val="000000"/>
          <w:sz w:val="24"/>
          <w:szCs w:val="24"/>
        </w:rPr>
        <w:t>Цели проведения фестиваля</w:t>
      </w:r>
    </w:p>
    <w:p w:rsidR="00365F90" w:rsidRPr="00365F90" w:rsidRDefault="00365F90" w:rsidP="00365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-     Создание благоприятных условий для духовно-нравственного развития подрастающего поколения.</w:t>
      </w:r>
    </w:p>
    <w:p w:rsidR="00365F90" w:rsidRPr="00365F90" w:rsidRDefault="00365F90" w:rsidP="00365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-     Духовно-нравственное и эстетическое просвещение детей и молодежи, формирование у них любви к Родине, интереса к истории православной культуры.</w:t>
      </w:r>
    </w:p>
    <w:p w:rsidR="00365F90" w:rsidRPr="00365F90" w:rsidRDefault="00365F90" w:rsidP="00365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-     Выявление и поддержка одаренных детей и молодежи.</w:t>
      </w:r>
    </w:p>
    <w:p w:rsidR="00365F90" w:rsidRPr="00365F90" w:rsidRDefault="00365F90" w:rsidP="00365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5F90">
        <w:rPr>
          <w:rFonts w:ascii="Times New Roman" w:hAnsi="Times New Roman" w:cs="Times New Roman"/>
          <w:b/>
          <w:color w:val="000000"/>
          <w:sz w:val="24"/>
          <w:szCs w:val="24"/>
        </w:rPr>
        <w:t>Задачи фестиваля</w:t>
      </w:r>
    </w:p>
    <w:p w:rsidR="00365F90" w:rsidRPr="00365F90" w:rsidRDefault="00365F90" w:rsidP="00365F90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 xml:space="preserve">духовно-нравственное и гражданско-патриотическое воспитание детей и молодежи через изучение истории, традиций и культуры России; </w:t>
      </w:r>
    </w:p>
    <w:p w:rsidR="00365F90" w:rsidRPr="00365F90" w:rsidRDefault="00365F90" w:rsidP="00365F90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возрождение интереса к традициям Православия, к истории и художественно-культурному наследию нашего края;</w:t>
      </w:r>
    </w:p>
    <w:p w:rsidR="00365F90" w:rsidRPr="00365F90" w:rsidRDefault="00365F90" w:rsidP="00365F90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организация   досуга детей   и молодежи, развитие склонностей к творческой деятельности;</w:t>
      </w:r>
    </w:p>
    <w:p w:rsidR="00365F90" w:rsidRPr="00365F90" w:rsidRDefault="00365F90" w:rsidP="00365F90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приобщение детей и молодежи к созидательному творчеству;</w:t>
      </w:r>
    </w:p>
    <w:p w:rsidR="00365F90" w:rsidRPr="00365F90" w:rsidRDefault="00365F90" w:rsidP="00365F90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поддержка и популяризация народного творчества;</w:t>
      </w:r>
    </w:p>
    <w:p w:rsidR="00365F90" w:rsidRPr="00365F90" w:rsidRDefault="00365F90" w:rsidP="00365F90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укрепление дружеских и творческих контактов между участниками</w:t>
      </w:r>
      <w:r w:rsidRPr="00365F90">
        <w:rPr>
          <w:rFonts w:ascii="Times New Roman" w:hAnsi="Times New Roman" w:cs="Times New Roman"/>
          <w:sz w:val="24"/>
          <w:szCs w:val="24"/>
        </w:rPr>
        <w:br/>
        <w:t>фестиваля;</w:t>
      </w:r>
    </w:p>
    <w:p w:rsidR="00365F90" w:rsidRPr="00365F90" w:rsidRDefault="00365F90" w:rsidP="00365F90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обмен творческими достижениями в области народного и православного творчества;</w:t>
      </w:r>
    </w:p>
    <w:p w:rsidR="00365F90" w:rsidRPr="00365F90" w:rsidRDefault="00365F90" w:rsidP="00365F90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привлечение учащихся к поисковой и исследовательской работе по истории своего края; воспитание художественного вкуса учащихся, любви и уважения к своему Отечеству и истории русского народа;</w:t>
      </w:r>
    </w:p>
    <w:p w:rsidR="00365F90" w:rsidRPr="00365F90" w:rsidRDefault="00365F90" w:rsidP="00365F90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выявление, обобщение и поощрение лучшего опыта работы</w:t>
      </w:r>
    </w:p>
    <w:p w:rsidR="00365F90" w:rsidRPr="00365F90" w:rsidRDefault="00365F90" w:rsidP="00365F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90">
        <w:rPr>
          <w:rFonts w:ascii="Times New Roman" w:hAnsi="Times New Roman" w:cs="Times New Roman"/>
          <w:b/>
          <w:sz w:val="24"/>
          <w:szCs w:val="24"/>
        </w:rPr>
        <w:t xml:space="preserve">Учредители фестиваля: </w:t>
      </w:r>
    </w:p>
    <w:p w:rsidR="00365F90" w:rsidRPr="00365F90" w:rsidRDefault="00365F90" w:rsidP="00365F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Иркутская епархия Русской православной церкви</w:t>
      </w:r>
      <w:r w:rsidRPr="00365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5F90" w:rsidRPr="00365F90" w:rsidRDefault="00365F90" w:rsidP="00365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Министерство культуры и архивов Иркутской области</w:t>
      </w:r>
    </w:p>
    <w:p w:rsidR="00365F90" w:rsidRPr="00365F90" w:rsidRDefault="00365F90" w:rsidP="00365F90">
      <w:pPr>
        <w:tabs>
          <w:tab w:val="left" w:pos="7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b/>
          <w:sz w:val="24"/>
          <w:szCs w:val="24"/>
        </w:rPr>
        <w:t>Организаторы фестиваля:</w:t>
      </w:r>
      <w:r w:rsidRPr="00365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F90" w:rsidRPr="00365F90" w:rsidRDefault="00365F90" w:rsidP="00365F90">
      <w:pPr>
        <w:tabs>
          <w:tab w:val="left" w:pos="7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Православная женская гимназия Рождества Пресвятой Богородицы г. Иркутска</w:t>
      </w:r>
    </w:p>
    <w:p w:rsidR="00365F90" w:rsidRPr="00365F90" w:rsidRDefault="00365F90" w:rsidP="00365F90">
      <w:pPr>
        <w:tabs>
          <w:tab w:val="left" w:pos="7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Театр Юного Зрителя им. А. Вампилова</w:t>
      </w:r>
    </w:p>
    <w:p w:rsidR="00365F90" w:rsidRPr="00365F90" w:rsidRDefault="00365F90" w:rsidP="00365F90">
      <w:pPr>
        <w:tabs>
          <w:tab w:val="left" w:pos="7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 xml:space="preserve">Музей истории г. Иркутска </w:t>
      </w:r>
    </w:p>
    <w:p w:rsidR="00365F90" w:rsidRPr="00365F90" w:rsidRDefault="00365F90" w:rsidP="00365F90">
      <w:pPr>
        <w:tabs>
          <w:tab w:val="left" w:pos="7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90">
        <w:rPr>
          <w:rFonts w:ascii="Times New Roman" w:hAnsi="Times New Roman" w:cs="Times New Roman"/>
          <w:b/>
          <w:sz w:val="24"/>
          <w:szCs w:val="24"/>
        </w:rPr>
        <w:t xml:space="preserve">Спонсор Фестиваля </w:t>
      </w:r>
    </w:p>
    <w:p w:rsidR="00365F90" w:rsidRPr="00365F90" w:rsidRDefault="00365F90" w:rsidP="00365F90">
      <w:pPr>
        <w:tabs>
          <w:tab w:val="left" w:pos="7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 xml:space="preserve">Спонсорами Фестиваля «Пасхальная радость» могут быть как юридические, так и физические лица, принявшие на себя частично или полностью (Генеральный спонсор) расходы на организацию и проведение Фестиваля, указанные в согласованной учредителями и организаторами смете расходов. </w:t>
      </w:r>
    </w:p>
    <w:p w:rsidR="00365F90" w:rsidRPr="00365F90" w:rsidRDefault="00365F90" w:rsidP="00365F90">
      <w:pPr>
        <w:tabs>
          <w:tab w:val="left" w:pos="7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lastRenderedPageBreak/>
        <w:t xml:space="preserve">Спонсор имеет право учреждать и присуждать по своему выбору дополнительные призы и награды, участвовать в процедурах награждений и других мероприятиях Фестиваля. </w:t>
      </w:r>
    </w:p>
    <w:p w:rsidR="00365F90" w:rsidRPr="00365F90" w:rsidRDefault="00365F90" w:rsidP="00365F90">
      <w:pPr>
        <w:tabs>
          <w:tab w:val="left" w:pos="7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 xml:space="preserve">Спонсор Фестиваля получает право использовать свое наименование (фирменный знак) в рекламных афишах и буклетах Фестиваля, в оформлении торжественных церемоний открытия и закрытия Фестиваля, а также всех других публичных выступлениях и публикациях, посвященных Фестивалю. </w:t>
      </w:r>
    </w:p>
    <w:p w:rsidR="00365F90" w:rsidRPr="00365F90" w:rsidRDefault="00365F90" w:rsidP="00365F90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90">
        <w:rPr>
          <w:rFonts w:ascii="Times New Roman" w:hAnsi="Times New Roman" w:cs="Times New Roman"/>
          <w:b/>
          <w:sz w:val="24"/>
          <w:szCs w:val="24"/>
        </w:rPr>
        <w:t xml:space="preserve">Участники фестиваля:  </w:t>
      </w:r>
    </w:p>
    <w:p w:rsidR="00365F90" w:rsidRPr="00365F90" w:rsidRDefault="00365F90" w:rsidP="00365F9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в Фестивале могут принять участие учащиеся Православных школ, гимназий, ЦПШ, Воскресных школ, Детских домов, коррекционных школ, школ – интернатов г. Иркутска и Иркутской области, учреждения дополнительного образования, педагогические работники, родители.</w:t>
      </w:r>
    </w:p>
    <w:p w:rsidR="00365F90" w:rsidRPr="00365F90" w:rsidRDefault="00365F90" w:rsidP="00365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b/>
          <w:sz w:val="24"/>
          <w:szCs w:val="24"/>
        </w:rPr>
        <w:t>Порядок и сроки проведения:</w:t>
      </w:r>
      <w:r w:rsidRPr="00365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F90" w:rsidRPr="00365F90" w:rsidRDefault="00365F90" w:rsidP="00365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1 этап – подготовительный  – ежегодно - с Крещения до Пасхи (с19 января до страстной седмицы).</w:t>
      </w:r>
    </w:p>
    <w:p w:rsidR="00365F90" w:rsidRPr="00365F90" w:rsidRDefault="00365F90" w:rsidP="00365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 xml:space="preserve">2 этап – собственно фестиваль -  проводится на </w:t>
      </w:r>
      <w:r w:rsidRPr="00365F90">
        <w:rPr>
          <w:rFonts w:ascii="Times New Roman" w:hAnsi="Times New Roman" w:cs="Times New Roman"/>
          <w:b/>
          <w:sz w:val="24"/>
          <w:szCs w:val="24"/>
        </w:rPr>
        <w:tab/>
      </w:r>
      <w:r w:rsidRPr="00365F90">
        <w:rPr>
          <w:rFonts w:ascii="Times New Roman" w:hAnsi="Times New Roman" w:cs="Times New Roman"/>
          <w:sz w:val="24"/>
          <w:szCs w:val="24"/>
        </w:rPr>
        <w:t>первой неделе после праздника Пасхи (светлая седмица).</w:t>
      </w:r>
    </w:p>
    <w:p w:rsidR="00365F90" w:rsidRPr="00365F90" w:rsidRDefault="00365F90" w:rsidP="00365F90">
      <w:pPr>
        <w:tabs>
          <w:tab w:val="left" w:pos="7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 xml:space="preserve">(конкретные сроки устанавливаются ежегодно в зависимости от даты празднования Светлого Христова Воскресения) </w:t>
      </w:r>
    </w:p>
    <w:p w:rsidR="00365F90" w:rsidRPr="00365F90" w:rsidRDefault="00365F90" w:rsidP="00365F90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90">
        <w:rPr>
          <w:rFonts w:ascii="Times New Roman" w:hAnsi="Times New Roman" w:cs="Times New Roman"/>
          <w:b/>
          <w:sz w:val="24"/>
          <w:szCs w:val="24"/>
        </w:rPr>
        <w:t xml:space="preserve">Награждение </w:t>
      </w:r>
    </w:p>
    <w:p w:rsidR="00365F90" w:rsidRPr="00365F90" w:rsidRDefault="00365F90" w:rsidP="00365F9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 xml:space="preserve">Для подведения итогов фестиваля создается компетентное жюри. </w:t>
      </w:r>
      <w:r w:rsidRPr="00365F90">
        <w:rPr>
          <w:rFonts w:ascii="Times New Roman" w:hAnsi="Times New Roman" w:cs="Times New Roman"/>
          <w:sz w:val="24"/>
          <w:szCs w:val="24"/>
        </w:rPr>
        <w:br/>
        <w:t xml:space="preserve">По итогам работы Фестиваля по направлениям коллективы и  индивидуальные участники награждаются дипломами, призами и подарками. </w:t>
      </w:r>
    </w:p>
    <w:p w:rsidR="00365F90" w:rsidRPr="00365F90" w:rsidRDefault="00365F90" w:rsidP="00365F9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 xml:space="preserve">Все участники фестиваля получают памятные подарки. </w:t>
      </w:r>
    </w:p>
    <w:p w:rsidR="00365F90" w:rsidRPr="00365F90" w:rsidRDefault="00365F90" w:rsidP="00365F90">
      <w:pPr>
        <w:tabs>
          <w:tab w:val="left" w:pos="744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90">
        <w:rPr>
          <w:rFonts w:ascii="Times New Roman" w:hAnsi="Times New Roman" w:cs="Times New Roman"/>
          <w:b/>
          <w:sz w:val="24"/>
          <w:szCs w:val="24"/>
        </w:rPr>
        <w:t>В рамках Фестиваля определены направления:</w:t>
      </w:r>
    </w:p>
    <w:p w:rsidR="00365F90" w:rsidRPr="00365F90" w:rsidRDefault="00365F90" w:rsidP="00365F90">
      <w:pPr>
        <w:pStyle w:val="a5"/>
        <w:numPr>
          <w:ilvl w:val="0"/>
          <w:numId w:val="2"/>
        </w:numPr>
        <w:tabs>
          <w:tab w:val="left" w:pos="7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b/>
          <w:sz w:val="24"/>
          <w:szCs w:val="24"/>
        </w:rPr>
        <w:t xml:space="preserve">Фестиваль детского творчества «Пасхальная радость» </w:t>
      </w:r>
      <w:r w:rsidRPr="00365F90">
        <w:rPr>
          <w:rFonts w:ascii="Times New Roman" w:hAnsi="Times New Roman" w:cs="Times New Roman"/>
          <w:sz w:val="24"/>
          <w:szCs w:val="24"/>
        </w:rPr>
        <w:t>- координаторы: Православная женская гимназия во имя Рождества Пресвятой Богородицы г. Иркутска</w:t>
      </w:r>
      <w:r w:rsidR="001A03D0">
        <w:rPr>
          <w:rFonts w:ascii="Times New Roman" w:hAnsi="Times New Roman" w:cs="Times New Roman"/>
          <w:sz w:val="24"/>
          <w:szCs w:val="24"/>
        </w:rPr>
        <w:t>,</w:t>
      </w:r>
      <w:r w:rsidR="001A03D0" w:rsidRPr="001A03D0">
        <w:rPr>
          <w:rFonts w:ascii="Times New Roman" w:hAnsi="Times New Roman" w:cs="Times New Roman"/>
          <w:sz w:val="24"/>
          <w:szCs w:val="24"/>
        </w:rPr>
        <w:t xml:space="preserve"> </w:t>
      </w:r>
      <w:r w:rsidR="001A03D0" w:rsidRPr="00365F90">
        <w:rPr>
          <w:rFonts w:ascii="Times New Roman" w:hAnsi="Times New Roman" w:cs="Times New Roman"/>
          <w:sz w:val="24"/>
          <w:szCs w:val="24"/>
        </w:rPr>
        <w:t>Театр Юного Зрителя им. А. Вампилова</w:t>
      </w:r>
    </w:p>
    <w:p w:rsidR="001A03D0" w:rsidRPr="00365F90" w:rsidRDefault="00365F90" w:rsidP="001A03D0">
      <w:pPr>
        <w:pStyle w:val="a5"/>
        <w:numPr>
          <w:ilvl w:val="0"/>
          <w:numId w:val="2"/>
        </w:numPr>
        <w:tabs>
          <w:tab w:val="left" w:pos="7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b/>
          <w:sz w:val="24"/>
          <w:szCs w:val="24"/>
        </w:rPr>
        <w:t>Выставка детского творчества «Христос воскресе!»</w:t>
      </w:r>
      <w:r w:rsidRPr="00365F90">
        <w:rPr>
          <w:rFonts w:ascii="Times New Roman" w:hAnsi="Times New Roman" w:cs="Times New Roman"/>
          <w:sz w:val="24"/>
          <w:szCs w:val="24"/>
        </w:rPr>
        <w:t xml:space="preserve"> - координаторы: Православная женская гимназия во имя Рождества Пресвятой Богородицы г. Ирку</w:t>
      </w:r>
      <w:r w:rsidR="001A03D0">
        <w:rPr>
          <w:rFonts w:ascii="Times New Roman" w:hAnsi="Times New Roman" w:cs="Times New Roman"/>
          <w:sz w:val="24"/>
          <w:szCs w:val="24"/>
        </w:rPr>
        <w:t xml:space="preserve">тска, музей истории г. Иркутска, </w:t>
      </w:r>
      <w:r w:rsidR="001A03D0" w:rsidRPr="001A03D0">
        <w:rPr>
          <w:rFonts w:ascii="Times New Roman" w:hAnsi="Times New Roman" w:cs="Times New Roman"/>
          <w:sz w:val="24"/>
          <w:szCs w:val="24"/>
        </w:rPr>
        <w:t xml:space="preserve"> </w:t>
      </w:r>
      <w:r w:rsidR="001A03D0" w:rsidRPr="00365F90">
        <w:rPr>
          <w:rFonts w:ascii="Times New Roman" w:hAnsi="Times New Roman" w:cs="Times New Roman"/>
          <w:sz w:val="24"/>
          <w:szCs w:val="24"/>
        </w:rPr>
        <w:t>Театр Юного Зрителя им. А. Вампилова</w:t>
      </w:r>
    </w:p>
    <w:p w:rsidR="00365F90" w:rsidRPr="001A03D0" w:rsidRDefault="001A03D0" w:rsidP="00365F90">
      <w:pPr>
        <w:pStyle w:val="a5"/>
        <w:numPr>
          <w:ilvl w:val="0"/>
          <w:numId w:val="2"/>
        </w:numPr>
        <w:tabs>
          <w:tab w:val="left" w:pos="74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Литературная гостиная - </w:t>
      </w:r>
      <w:r w:rsidRPr="00365F90">
        <w:rPr>
          <w:rFonts w:ascii="Times New Roman" w:hAnsi="Times New Roman" w:cs="Times New Roman"/>
          <w:sz w:val="24"/>
          <w:szCs w:val="24"/>
        </w:rPr>
        <w:t>координаторы: Православная женская гимназия во имя Рождества Пресвятой Богородицы г. Иркутска</w:t>
      </w:r>
    </w:p>
    <w:p w:rsidR="001A03D0" w:rsidRPr="001A03D0" w:rsidRDefault="00C46AC5" w:rsidP="00365F90">
      <w:pPr>
        <w:pStyle w:val="a5"/>
        <w:numPr>
          <w:ilvl w:val="0"/>
          <w:numId w:val="2"/>
        </w:numPr>
        <w:tabs>
          <w:tab w:val="left" w:pos="74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Заочная интеллектуальная олимпиада </w:t>
      </w:r>
      <w:r w:rsidRPr="00365F90">
        <w:rPr>
          <w:rFonts w:ascii="Times New Roman" w:hAnsi="Times New Roman" w:cs="Times New Roman"/>
          <w:sz w:val="24"/>
          <w:szCs w:val="24"/>
        </w:rPr>
        <w:t>координаторы: Православная женская гимназия во имя Рождества Пресвятой Богородицы г. Иркутска</w:t>
      </w:r>
    </w:p>
    <w:p w:rsidR="00365F90" w:rsidRPr="001A03D0" w:rsidRDefault="00365F90" w:rsidP="00365F90">
      <w:pPr>
        <w:pStyle w:val="a5"/>
        <w:tabs>
          <w:tab w:val="left" w:pos="7440"/>
        </w:tabs>
        <w:spacing w:line="240" w:lineRule="auto"/>
        <w:ind w:left="1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F90" w:rsidRPr="00365F90" w:rsidRDefault="00365F90" w:rsidP="00365F90">
      <w:pPr>
        <w:tabs>
          <w:tab w:val="left" w:pos="7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F90">
        <w:rPr>
          <w:rFonts w:ascii="Times New Roman" w:hAnsi="Times New Roman" w:cs="Times New Roman"/>
          <w:sz w:val="24"/>
          <w:szCs w:val="24"/>
        </w:rPr>
        <w:t>Программы направлений Фестиваля разрабатываются ежегодно в приложении.</w:t>
      </w:r>
    </w:p>
    <w:p w:rsidR="00365F90" w:rsidRPr="00365F90" w:rsidRDefault="00365F90" w:rsidP="00365F90">
      <w:pPr>
        <w:tabs>
          <w:tab w:val="left" w:pos="7440"/>
        </w:tabs>
        <w:ind w:firstLine="720"/>
        <w:jc w:val="center"/>
        <w:rPr>
          <w:b/>
          <w:i/>
          <w:sz w:val="24"/>
          <w:szCs w:val="24"/>
        </w:rPr>
      </w:pPr>
    </w:p>
    <w:p w:rsidR="00365F90" w:rsidRDefault="00365F90" w:rsidP="00365F90">
      <w:pPr>
        <w:tabs>
          <w:tab w:val="left" w:pos="7440"/>
        </w:tabs>
        <w:ind w:firstLine="720"/>
        <w:jc w:val="center"/>
        <w:rPr>
          <w:b/>
          <w:i/>
          <w:szCs w:val="28"/>
        </w:rPr>
      </w:pPr>
    </w:p>
    <w:p w:rsidR="005A77E7" w:rsidRDefault="005A77E7"/>
    <w:sectPr w:rsidR="005A77E7" w:rsidSect="000A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9AB"/>
    <w:multiLevelType w:val="hybridMultilevel"/>
    <w:tmpl w:val="CD78F668"/>
    <w:lvl w:ilvl="0" w:tplc="5B5A0DF4">
      <w:start w:val="1"/>
      <w:numFmt w:val="decimal"/>
      <w:lvlText w:val="%1."/>
      <w:lvlJc w:val="left"/>
      <w:pPr>
        <w:ind w:left="168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827C56"/>
    <w:multiLevelType w:val="hybridMultilevel"/>
    <w:tmpl w:val="64FCA552"/>
    <w:lvl w:ilvl="0" w:tplc="52CE3CA4">
      <w:numFmt w:val="bullet"/>
      <w:lvlText w:val=""/>
      <w:legacy w:legacy="1" w:legacySpace="0" w:legacyIndent="283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5F90"/>
    <w:rsid w:val="000A3121"/>
    <w:rsid w:val="001A03D0"/>
    <w:rsid w:val="00365F90"/>
    <w:rsid w:val="005A77E7"/>
    <w:rsid w:val="00991915"/>
    <w:rsid w:val="00B9089B"/>
    <w:rsid w:val="00C4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5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65F9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3959</Characters>
  <Application>Microsoft Office Word</Application>
  <DocSecurity>0</DocSecurity>
  <Lines>32</Lines>
  <Paragraphs>9</Paragraphs>
  <ScaleCrop>false</ScaleCrop>
  <Company>Computer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8</cp:revision>
  <dcterms:created xsi:type="dcterms:W3CDTF">2014-03-06T05:46:00Z</dcterms:created>
  <dcterms:modified xsi:type="dcterms:W3CDTF">2015-03-02T15:00:00Z</dcterms:modified>
</cp:coreProperties>
</file>